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E7EEF7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C04AF6">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C04AF6">
        <w:rPr>
          <w:rFonts w:ascii="Times New Roman" w:eastAsia="Arial Unicode MS" w:hAnsi="Times New Roman" w:cs="Times New Roman"/>
          <w:b/>
          <w:kern w:val="0"/>
          <w:sz w:val="24"/>
          <w:szCs w:val="24"/>
          <w:lang w:eastAsia="lv-LV"/>
          <w14:ligatures w14:val="none"/>
        </w:rPr>
        <w:t>4</w:t>
      </w:r>
    </w:p>
    <w:p w14:paraId="51A114AB" w14:textId="5286097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C04AF6">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FD4F69">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5E8656D" w14:textId="77777777" w:rsidR="00C04AF6" w:rsidRPr="00C04AF6" w:rsidRDefault="00C04AF6" w:rsidP="00C04AF6">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355" w:name="_Hlk192752427"/>
      <w:bookmarkStart w:id="356" w:name="_Hlk191546712"/>
      <w:bookmarkStart w:id="357" w:name="_Hlk191306562"/>
      <w:bookmarkStart w:id="358" w:name="_Hlk152074741"/>
      <w:bookmarkStart w:id="359" w:name="_Hlk152079388"/>
      <w:bookmarkStart w:id="360" w:name="_Hlk152079063"/>
      <w:bookmarkStart w:id="361" w:name="_Hlk152077916"/>
      <w:bookmarkStart w:id="362" w:name="_Hlk152075357"/>
      <w:bookmarkStart w:id="363" w:name="_Hlk191306362"/>
      <w:bookmarkStart w:id="364" w:name="_Hlk191306252"/>
      <w:bookmarkStart w:id="365" w:name="_Hlk191306165"/>
      <w:bookmarkStart w:id="366" w:name="_Hlk191306013"/>
      <w:bookmarkStart w:id="367" w:name="_Hlk191304801"/>
      <w:bookmarkStart w:id="368" w:name="_Hlk191304617"/>
      <w:bookmarkStart w:id="369" w:name="_Hlk191304428"/>
      <w:r w:rsidRPr="00C04AF6">
        <w:rPr>
          <w:rFonts w:ascii="Times New Roman" w:eastAsia="Arial Unicode MS" w:hAnsi="Times New Roman" w:cs="Times New Roman"/>
          <w:b/>
          <w:kern w:val="0"/>
          <w:sz w:val="24"/>
          <w:szCs w:val="24"/>
          <w:lang w:eastAsia="lv-LV"/>
          <w14:ligatures w14:val="none"/>
        </w:rPr>
        <w:t xml:space="preserve">Par grozījumiem </w:t>
      </w:r>
      <w:r w:rsidRPr="00C04AF6">
        <w:rPr>
          <w:rFonts w:ascii="Times New Roman" w:eastAsia="Times New Roman" w:hAnsi="Times New Roman" w:cs="Times New Roman"/>
          <w:b/>
          <w:noProof/>
          <w:color w:val="000000"/>
          <w:kern w:val="0"/>
          <w:sz w:val="24"/>
          <w:szCs w:val="24"/>
          <w:lang w:eastAsia="lv-LV"/>
          <w14:ligatures w14:val="none"/>
        </w:rPr>
        <w:t xml:space="preserve">Madonas novada pašvaldības domes </w:t>
      </w:r>
      <w:r w:rsidRPr="00C04AF6">
        <w:rPr>
          <w:rFonts w:ascii="Times New Roman" w:eastAsia="Arial Unicode MS" w:hAnsi="Times New Roman" w:cs="Times New Roman"/>
          <w:b/>
          <w:kern w:val="0"/>
          <w:sz w:val="24"/>
          <w:szCs w:val="24"/>
          <w:lang w:eastAsia="lv-LV"/>
          <w14:ligatures w14:val="none"/>
        </w:rPr>
        <w:t>29.08.2024. lēmumā Nr. 532 (protokols Nr. 18, 45. p.) “Par valsts autoceļa P37 posma pārņemšanu Madonas novadā”</w:t>
      </w:r>
    </w:p>
    <w:bookmarkEnd w:id="355"/>
    <w:p w14:paraId="258A5287" w14:textId="77777777" w:rsidR="00C04AF6" w:rsidRPr="00C04AF6" w:rsidRDefault="00C04AF6" w:rsidP="00C04AF6">
      <w:pPr>
        <w:keepNext/>
        <w:spacing w:after="0" w:line="240" w:lineRule="auto"/>
        <w:outlineLvl w:val="0"/>
        <w:rPr>
          <w:rFonts w:ascii="Times New Roman" w:eastAsia="Arial Unicode MS" w:hAnsi="Times New Roman" w:cs="Times New Roman"/>
          <w:b/>
          <w:kern w:val="0"/>
          <w:sz w:val="24"/>
          <w:szCs w:val="24"/>
          <w:lang w:eastAsia="lv-LV"/>
          <w14:ligatures w14:val="none"/>
        </w:rPr>
      </w:pPr>
    </w:p>
    <w:p w14:paraId="468CCC3A" w14:textId="77777777" w:rsidR="00C04AF6" w:rsidRPr="00C04AF6" w:rsidRDefault="00C04AF6" w:rsidP="00C04AF6">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04AF6">
        <w:rPr>
          <w:rFonts w:ascii="Times New Roman" w:eastAsia="Times New Roman" w:hAnsi="Times New Roman" w:cs="Times New Roman"/>
          <w:iCs/>
          <w:kern w:val="0"/>
          <w:sz w:val="24"/>
          <w:szCs w:val="24"/>
          <w:lang w:eastAsia="lv-LV"/>
          <w14:ligatures w14:val="none"/>
        </w:rPr>
        <w:t>Madonas novada pašvaldības dome 29.08.2024. pieņēma lēmumu Nr.</w:t>
      </w:r>
      <w:r w:rsidRPr="00C04AF6">
        <w:rPr>
          <w:rFonts w:ascii="Times New Roman" w:eastAsia="Arial Unicode MS" w:hAnsi="Times New Roman" w:cs="Times New Roman"/>
          <w:kern w:val="0"/>
          <w:sz w:val="24"/>
          <w:szCs w:val="24"/>
          <w:lang w:eastAsia="lv-LV"/>
          <w14:ligatures w14:val="none"/>
        </w:rPr>
        <w:t xml:space="preserve"> 532 (protokols Nr. 18, 45. p.) “Par valsts autoceļa P37 posma pārņemšanu Madonas novadā”. </w:t>
      </w:r>
    </w:p>
    <w:p w14:paraId="228395FA" w14:textId="77777777" w:rsidR="00C04AF6" w:rsidRPr="00C04AF6" w:rsidRDefault="00C04AF6" w:rsidP="00C04AF6">
      <w:pPr>
        <w:keepNext/>
        <w:spacing w:after="0" w:line="240" w:lineRule="auto"/>
        <w:ind w:firstLine="709"/>
        <w:jc w:val="both"/>
        <w:outlineLvl w:val="0"/>
        <w:rPr>
          <w:rFonts w:ascii="Times New Roman" w:eastAsia="Times New Roman" w:hAnsi="Times New Roman" w:cs="Times New Roman"/>
          <w:kern w:val="0"/>
          <w:sz w:val="24"/>
          <w:szCs w:val="24"/>
          <w:lang w:eastAsia="lv-LV"/>
          <w14:ligatures w14:val="none"/>
        </w:rPr>
      </w:pPr>
      <w:r w:rsidRPr="00C04AF6">
        <w:rPr>
          <w:rFonts w:ascii="Times New Roman" w:eastAsia="Calibri" w:hAnsi="Times New Roman" w:cs="Times New Roman"/>
          <w:kern w:val="0"/>
          <w:sz w:val="24"/>
          <w:szCs w:val="24"/>
          <w:lang w:eastAsia="lv-LV"/>
          <w14:ligatures w14:val="none"/>
        </w:rPr>
        <w:t>Lai sagatavotu Ministru kabineta rīkojumu par valsts reģionālā autoceļa P37 Pļaviņas (</w:t>
      </w:r>
      <w:proofErr w:type="spellStart"/>
      <w:r w:rsidRPr="00C04AF6">
        <w:rPr>
          <w:rFonts w:ascii="Times New Roman" w:eastAsia="Calibri" w:hAnsi="Times New Roman" w:cs="Times New Roman"/>
          <w:kern w:val="0"/>
          <w:sz w:val="24"/>
          <w:szCs w:val="24"/>
          <w:lang w:eastAsia="lv-LV"/>
          <w14:ligatures w14:val="none"/>
        </w:rPr>
        <w:t>Gostiņi</w:t>
      </w:r>
      <w:proofErr w:type="spellEnd"/>
      <w:r w:rsidRPr="00C04AF6">
        <w:rPr>
          <w:rFonts w:ascii="Times New Roman" w:eastAsia="Calibri" w:hAnsi="Times New Roman" w:cs="Times New Roman"/>
          <w:kern w:val="0"/>
          <w:sz w:val="24"/>
          <w:szCs w:val="24"/>
          <w:lang w:eastAsia="lv-LV"/>
          <w14:ligatures w14:val="none"/>
        </w:rPr>
        <w:t xml:space="preserve">)–Madona–Gulbene posma nodošanu Madonas novada pašvaldības īpašumā, pēc </w:t>
      </w:r>
      <w:r w:rsidRPr="00C04AF6">
        <w:rPr>
          <w:rFonts w:ascii="Times New Roman" w:eastAsia="Times New Roman" w:hAnsi="Times New Roman" w:cs="Times New Roman"/>
          <w:kern w:val="0"/>
          <w:sz w:val="24"/>
          <w:szCs w:val="24"/>
          <w:lang w:eastAsia="lv-LV"/>
          <w14:ligatures w14:val="none"/>
        </w:rPr>
        <w:t xml:space="preserve">Valsts sabiedrības ar ierobežotu atbildību “Latvijas Valsts ceļi” pieprasījuma lēmumu nepieciešams papildināt, </w:t>
      </w:r>
      <w:r w:rsidRPr="00C04AF6">
        <w:rPr>
          <w:rFonts w:ascii="Times New Roman" w:eastAsia="Calibri" w:hAnsi="Times New Roman" w:cs="Times New Roman"/>
          <w:kern w:val="0"/>
          <w:sz w:val="24"/>
          <w:szCs w:val="24"/>
          <w:lang w:eastAsia="lv-LV"/>
          <w14:ligatures w14:val="none"/>
        </w:rPr>
        <w:t>norādot kādai funkcijai attiecīgais pašvaldībai nododamais nekustamais īpašums ir nepieciešams.</w:t>
      </w:r>
    </w:p>
    <w:p w14:paraId="71D1B853" w14:textId="6D1047AD" w:rsidR="00C04AF6" w:rsidRPr="00C04AF6" w:rsidRDefault="00C04AF6" w:rsidP="00C04AF6">
      <w:pPr>
        <w:keepNext/>
        <w:spacing w:after="0" w:line="240" w:lineRule="auto"/>
        <w:ind w:firstLine="709"/>
        <w:jc w:val="both"/>
        <w:outlineLvl w:val="0"/>
        <w:rPr>
          <w:rFonts w:ascii="Times New Roman" w:eastAsia="Calibri" w:hAnsi="Times New Roman" w:cs="Times New Roman"/>
          <w:kern w:val="0"/>
          <w:sz w:val="24"/>
          <w:szCs w:val="24"/>
          <w:lang w:eastAsia="lv-LV"/>
          <w14:ligatures w14:val="none"/>
        </w:rPr>
      </w:pPr>
      <w:r w:rsidRPr="00C04AF6">
        <w:rPr>
          <w:rFonts w:ascii="Times New Roman" w:eastAsia="Calibri" w:hAnsi="Times New Roman" w:cs="Times New Roman"/>
          <w:kern w:val="0"/>
          <w:sz w:val="24"/>
          <w:szCs w:val="24"/>
          <w:lang w:eastAsia="lv-LV"/>
          <w14:ligatures w14:val="none"/>
        </w:rPr>
        <w:t>Pārņemot nekustamā īpašuma “P37” ar kadastra Nr. 70010011808 zemes vienību, kas ir valsts reģionālā autoceļa P37 Pļaviņas (</w:t>
      </w:r>
      <w:proofErr w:type="spellStart"/>
      <w:r w:rsidRPr="00C04AF6">
        <w:rPr>
          <w:rFonts w:ascii="Times New Roman" w:eastAsia="Calibri" w:hAnsi="Times New Roman" w:cs="Times New Roman"/>
          <w:kern w:val="0"/>
          <w:sz w:val="24"/>
          <w:szCs w:val="24"/>
          <w:lang w:eastAsia="lv-LV"/>
          <w14:ligatures w14:val="none"/>
        </w:rPr>
        <w:t>Gostiņi</w:t>
      </w:r>
      <w:proofErr w:type="spellEnd"/>
      <w:r w:rsidRPr="00C04AF6">
        <w:rPr>
          <w:rFonts w:ascii="Times New Roman" w:eastAsia="Calibri" w:hAnsi="Times New Roman" w:cs="Times New Roman"/>
          <w:kern w:val="0"/>
          <w:sz w:val="24"/>
          <w:szCs w:val="24"/>
          <w:lang w:eastAsia="lv-LV"/>
          <w14:ligatures w14:val="none"/>
        </w:rPr>
        <w:t>)–Madona–Gulbene  posms no 42,8 km līdz 43,7 km, Madonas novada pašvaldība varēs izmantot īpašnieka tiesības to pārvaldīšanā un uzturēšanā, kā arī veiksmīgāk un operatīvāk realizēt dažādu inženierkomunikāciju izbūves un uzturēšanas pasākumus pašvaldības iedzīvotāju labklājības nodrošināšanai un teritorijas attīstības plānu pilnveidošanai.</w:t>
      </w:r>
      <w:r w:rsidRPr="00C04AF6">
        <w:rPr>
          <w:rFonts w:ascii="Times New Roman" w:eastAsia="Calibri" w:hAnsi="Times New Roman" w:cs="Times New Roman"/>
          <w:kern w:val="0"/>
          <w:sz w:val="24"/>
          <w:szCs w:val="24"/>
          <w:lang w:eastAsia="lv-LV"/>
          <w14:ligatures w14:val="none"/>
        </w:rPr>
        <w:tab/>
      </w:r>
    </w:p>
    <w:p w14:paraId="20D9F9FC" w14:textId="5BD0AD1A" w:rsidR="00C04AF6" w:rsidRDefault="00C04AF6" w:rsidP="00C04AF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04AF6">
        <w:rPr>
          <w:rFonts w:ascii="Times New Roman" w:eastAsia="Times New Roman" w:hAnsi="Times New Roman" w:cs="Times New Roman"/>
          <w:kern w:val="0"/>
          <w:sz w:val="24"/>
          <w:szCs w:val="24"/>
          <w:lang w:eastAsia="lv-LV"/>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6B4098">
        <w:rPr>
          <w:rFonts w:ascii="Times New Roman" w:eastAsia="Times New Roman" w:hAnsi="Times New Roman" w:cs="Times New Roman"/>
          <w:b/>
          <w:kern w:val="0"/>
          <w:sz w:val="24"/>
          <w:szCs w:val="24"/>
          <w:lang w:eastAsia="lo-LA" w:bidi="lo-LA"/>
          <w14:ligatures w14:val="none"/>
        </w:rPr>
        <w:t>0</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6B4098" w:rsidRPr="006B4098">
        <w:rPr>
          <w:rFonts w:ascii="Times New Roman" w:hAnsi="Times New Roman" w:cs="Times New Roman"/>
          <w:bCs/>
          <w:noProof/>
          <w:sz w:val="24"/>
          <w:szCs w:val="24"/>
        </w:rPr>
        <w:t>Agris Lungevičs, Aigars Šķēls, Aivis Masaļskis, Andris Sakne, Artūrs Grandāns, Arvīds Greidiņš, Guntis Klikučs, Iveta Peilāne, Sandra Maksimova, Valda Kļaviņa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0E785EF" w14:textId="65580964" w:rsidR="00C04AF6" w:rsidRPr="00C04AF6" w:rsidRDefault="00C04AF6" w:rsidP="00C04AF6">
      <w:pPr>
        <w:spacing w:after="0" w:line="240" w:lineRule="auto"/>
        <w:ind w:right="2" w:firstLine="720"/>
        <w:jc w:val="both"/>
        <w:rPr>
          <w:rFonts w:ascii="Times New Roman" w:eastAsia="Calibri" w:hAnsi="Times New Roman" w:cs="Times New Roman"/>
          <w:kern w:val="0"/>
          <w:sz w:val="24"/>
          <w:szCs w:val="24"/>
          <w:lang w:eastAsia="lv-LV"/>
          <w14:ligatures w14:val="none"/>
        </w:rPr>
      </w:pPr>
    </w:p>
    <w:p w14:paraId="3D09E1F7" w14:textId="77777777" w:rsidR="00C04AF6" w:rsidRPr="00C04AF6" w:rsidRDefault="00C04AF6" w:rsidP="00C04AF6">
      <w:pPr>
        <w:numPr>
          <w:ilvl w:val="0"/>
          <w:numId w:val="1"/>
        </w:numPr>
        <w:spacing w:after="0" w:line="276" w:lineRule="auto"/>
        <w:ind w:hanging="720"/>
        <w:contextualSpacing/>
        <w:jc w:val="both"/>
        <w:rPr>
          <w:rFonts w:ascii="Times New Roman" w:eastAsia="Times New Roman" w:hAnsi="Times New Roman" w:cs="Times New Roman"/>
          <w:iCs/>
          <w:kern w:val="0"/>
          <w:sz w:val="24"/>
          <w:szCs w:val="24"/>
          <w:lang w:eastAsia="lo-LA" w:bidi="lo-LA"/>
          <w14:ligatures w14:val="none"/>
        </w:rPr>
      </w:pPr>
      <w:r w:rsidRPr="00C04AF6">
        <w:rPr>
          <w:rFonts w:ascii="Times New Roman" w:eastAsia="Times New Roman" w:hAnsi="Times New Roman" w:cs="Times New Roman"/>
          <w:iCs/>
          <w:kern w:val="0"/>
          <w:sz w:val="24"/>
          <w:szCs w:val="24"/>
          <w:lang w:eastAsia="lo-LA" w:bidi="lo-LA"/>
          <w14:ligatures w14:val="none"/>
        </w:rPr>
        <w:t>Papildināt lēmumu ar 2. punktu šādā redakcijā:</w:t>
      </w:r>
    </w:p>
    <w:p w14:paraId="3F2E86CA" w14:textId="77777777" w:rsidR="00C04AF6" w:rsidRPr="00C04AF6" w:rsidRDefault="00C04AF6" w:rsidP="00C04AF6">
      <w:pPr>
        <w:numPr>
          <w:ilvl w:val="0"/>
          <w:numId w:val="1"/>
        </w:numPr>
        <w:spacing w:after="0" w:line="240" w:lineRule="auto"/>
        <w:contextualSpacing/>
        <w:jc w:val="both"/>
        <w:rPr>
          <w:rFonts w:ascii="Times New Roman" w:eastAsia="Calibri" w:hAnsi="Times New Roman" w:cs="Times New Roman"/>
          <w:kern w:val="0"/>
          <w:sz w:val="24"/>
          <w:szCs w:val="24"/>
          <w:lang w:eastAsia="lv-LV"/>
          <w14:ligatures w14:val="none"/>
        </w:rPr>
      </w:pPr>
      <w:r w:rsidRPr="00C04AF6">
        <w:rPr>
          <w:rFonts w:ascii="Times New Roman" w:eastAsia="Calibri" w:hAnsi="Times New Roman" w:cs="Times New Roman"/>
          <w:kern w:val="0"/>
          <w:sz w:val="24"/>
          <w:szCs w:val="24"/>
          <w:lang w:eastAsia="lv-LV"/>
          <w14:ligatures w14:val="none"/>
        </w:rPr>
        <w:t xml:space="preserve">Izmantot īpašnieka tiesības </w:t>
      </w:r>
      <w:r w:rsidRPr="00C04AF6">
        <w:rPr>
          <w:rFonts w:ascii="Times New Roman" w:eastAsia="SimSun" w:hAnsi="Times New Roman" w:cs="Times New Roman"/>
          <w:color w:val="000000"/>
          <w:sz w:val="24"/>
          <w:szCs w:val="24"/>
          <w:lang w:eastAsia="ar-SA"/>
          <w14:ligatures w14:val="none"/>
        </w:rPr>
        <w:t xml:space="preserve">nekustamā īpašuma </w:t>
      </w:r>
      <w:r w:rsidRPr="00C04AF6">
        <w:rPr>
          <w:rFonts w:ascii="Times New Roman" w:eastAsia="Calibri" w:hAnsi="Times New Roman" w:cs="Times New Roman"/>
          <w:kern w:val="0"/>
          <w:sz w:val="24"/>
          <w:szCs w:val="24"/>
          <w:lang w:eastAsia="lv-LV"/>
          <w14:ligatures w14:val="none"/>
        </w:rPr>
        <w:t>pārvaldīšanā un uzturēšanā, realizējot dažādu inženierkomunikāciju izbūves un uzturēšanas pasākumus pašvaldības iedzīvotāju labklājības nodrošināšanai un teritorijas attīstības plānu pilnveidošanai.</w:t>
      </w:r>
    </w:p>
    <w:p w14:paraId="76F5C6DA" w14:textId="77777777" w:rsidR="00C04AF6" w:rsidRPr="00C04AF6" w:rsidRDefault="00C04AF6" w:rsidP="00C04AF6">
      <w:pPr>
        <w:spacing w:after="0" w:line="240" w:lineRule="auto"/>
        <w:ind w:left="720"/>
        <w:contextualSpacing/>
        <w:jc w:val="both"/>
        <w:rPr>
          <w:rFonts w:ascii="Times New Roman" w:eastAsia="Calibri" w:hAnsi="Times New Roman" w:cs="Times New Roman"/>
          <w:kern w:val="0"/>
          <w:sz w:val="24"/>
          <w:szCs w:val="24"/>
          <w:lang w:eastAsia="lv-LV"/>
          <w14:ligatures w14:val="none"/>
        </w:rPr>
      </w:pPr>
    </w:p>
    <w:p w14:paraId="6AF60459" w14:textId="77777777" w:rsidR="00C04AF6" w:rsidRPr="00C04AF6" w:rsidRDefault="00C04AF6" w:rsidP="00C04AF6">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C04AF6" w:rsidRDefault="00C04AF6" w:rsidP="00C04AF6">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r w:rsidRPr="00C04AF6">
        <w:rPr>
          <w:rFonts w:ascii="Times New Roman" w:eastAsia="Times New Roman" w:hAnsi="Times New Roman" w:cs="Times New Roman"/>
          <w:kern w:val="0"/>
          <w:sz w:val="24"/>
          <w:szCs w:val="24"/>
          <w:lang w:eastAsia="lv-LV"/>
          <w14:ligatures w14:val="none"/>
        </w:rPr>
        <w:t xml:space="preserve">             Domes priekšsēdētājs</w:t>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t xml:space="preserve">             A. </w:t>
      </w:r>
      <w:proofErr w:type="spellStart"/>
      <w:r w:rsidRPr="00C04AF6">
        <w:rPr>
          <w:rFonts w:ascii="Times New Roman" w:eastAsia="Times New Roman" w:hAnsi="Times New Roman" w:cs="Times New Roman"/>
          <w:kern w:val="0"/>
          <w:sz w:val="24"/>
          <w:szCs w:val="24"/>
          <w:lang w:eastAsia="lv-LV"/>
          <w14:ligatures w14:val="none"/>
        </w:rPr>
        <w:t>Lungevičs</w:t>
      </w:r>
      <w:proofErr w:type="spellEnd"/>
      <w:r w:rsidRPr="00C04AF6">
        <w:rPr>
          <w:rFonts w:ascii="Times New Roman" w:eastAsia="Times New Roman" w:hAnsi="Times New Roman" w:cs="Times New Roman"/>
          <w:kern w:val="0"/>
          <w:sz w:val="24"/>
          <w:szCs w:val="24"/>
          <w:lang w:eastAsia="lv-LV"/>
          <w14:ligatures w14:val="none"/>
        </w:rPr>
        <w:tab/>
      </w:r>
    </w:p>
    <w:p w14:paraId="33EF4D00" w14:textId="77777777" w:rsid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396BFA93" w14:textId="05A7514B" w:rsidR="00C04AF6" w:rsidRPr="00C04AF6" w:rsidRDefault="00C04AF6" w:rsidP="00C04AF6">
      <w:pPr>
        <w:spacing w:after="0" w:line="240" w:lineRule="auto"/>
        <w:rPr>
          <w:rFonts w:ascii="Times New Roman" w:hAnsi="Times New Roman" w:cs="Times New Roman"/>
          <w:bCs/>
          <w:i/>
          <w:iCs/>
          <w:kern w:val="0"/>
          <w:sz w:val="24"/>
          <w:szCs w:val="24"/>
          <w14:ligatures w14:val="none"/>
        </w:rPr>
      </w:pPr>
      <w:r>
        <w:rPr>
          <w:rFonts w:ascii="Times New Roman" w:hAnsi="Times New Roman" w:cs="Times New Roman"/>
          <w:bCs/>
          <w:i/>
          <w:iCs/>
          <w:kern w:val="0"/>
          <w:sz w:val="24"/>
          <w:szCs w:val="24"/>
          <w14:ligatures w14:val="none"/>
        </w:rPr>
        <w:t>K. </w:t>
      </w:r>
      <w:proofErr w:type="spellStart"/>
      <w:r w:rsidRPr="00C04AF6">
        <w:rPr>
          <w:rFonts w:ascii="Times New Roman" w:hAnsi="Times New Roman" w:cs="Times New Roman"/>
          <w:bCs/>
          <w:i/>
          <w:iCs/>
          <w:kern w:val="0"/>
          <w:sz w:val="24"/>
          <w:szCs w:val="24"/>
          <w14:ligatures w14:val="none"/>
        </w:rPr>
        <w:t>Galeja</w:t>
      </w:r>
      <w:proofErr w:type="spellEnd"/>
      <w:r w:rsidRPr="00C04AF6">
        <w:rPr>
          <w:rFonts w:ascii="Times New Roman" w:hAnsi="Times New Roman" w:cs="Times New Roman"/>
          <w:bCs/>
          <w:i/>
          <w:iCs/>
          <w:kern w:val="0"/>
          <w:sz w:val="24"/>
          <w:szCs w:val="24"/>
          <w14:ligatures w14:val="none"/>
        </w:rPr>
        <w:t xml:space="preserve"> 29360277</w:t>
      </w:r>
    </w:p>
    <w:p w14:paraId="16D8564A" w14:textId="77777777" w:rsidR="00816427" w:rsidRDefault="00816427" w:rsidP="00A227C1">
      <w:pPr>
        <w:spacing w:after="0" w:line="240" w:lineRule="auto"/>
        <w:jc w:val="both"/>
        <w:rPr>
          <w:rFonts w:ascii="Times New Roman" w:hAnsi="Times New Roman"/>
          <w:b/>
          <w:bCs/>
          <w:kern w:val="0"/>
          <w:sz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487205B8" w14:textId="12124E84" w:rsidR="00693669" w:rsidRPr="0017451B" w:rsidRDefault="00693669" w:rsidP="0020580F">
      <w:pPr>
        <w:spacing w:after="0" w:line="240" w:lineRule="auto"/>
        <w:jc w:val="both"/>
        <w:rPr>
          <w:rFonts w:ascii="Times New Roman" w:eastAsia="Calibri" w:hAnsi="Times New Roman" w:cs="Times New Roman"/>
          <w:i/>
          <w:sz w:val="24"/>
          <w:szCs w:val="24"/>
        </w:rPr>
      </w:pPr>
    </w:p>
    <w:sectPr w:rsidR="00693669" w:rsidRPr="0017451B" w:rsidSect="00C04AF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F636" w14:textId="77777777" w:rsidR="007E7D87" w:rsidRDefault="007E7D87">
      <w:pPr>
        <w:spacing w:after="0" w:line="240" w:lineRule="auto"/>
      </w:pPr>
      <w:r>
        <w:separator/>
      </w:r>
    </w:p>
  </w:endnote>
  <w:endnote w:type="continuationSeparator" w:id="0">
    <w:p w14:paraId="52146C6A" w14:textId="77777777" w:rsidR="007E7D87" w:rsidRDefault="007E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69FC" w14:textId="77777777" w:rsidR="007E7D87" w:rsidRDefault="007E7D87">
      <w:pPr>
        <w:spacing w:after="0" w:line="240" w:lineRule="auto"/>
      </w:pPr>
      <w:r>
        <w:separator/>
      </w:r>
    </w:p>
  </w:footnote>
  <w:footnote w:type="continuationSeparator" w:id="0">
    <w:p w14:paraId="760B9073" w14:textId="77777777" w:rsidR="007E7D87" w:rsidRDefault="007E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2584"/>
    <w:rsid w:val="000366E2"/>
    <w:rsid w:val="00045306"/>
    <w:rsid w:val="00046391"/>
    <w:rsid w:val="00047D59"/>
    <w:rsid w:val="0005087A"/>
    <w:rsid w:val="00051C72"/>
    <w:rsid w:val="000567A7"/>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0580F"/>
    <w:rsid w:val="0021383E"/>
    <w:rsid w:val="00214F71"/>
    <w:rsid w:val="00217DC7"/>
    <w:rsid w:val="00222D4D"/>
    <w:rsid w:val="00232679"/>
    <w:rsid w:val="00236EBF"/>
    <w:rsid w:val="002373BF"/>
    <w:rsid w:val="00237B4C"/>
    <w:rsid w:val="0024269D"/>
    <w:rsid w:val="00262BCD"/>
    <w:rsid w:val="002660A9"/>
    <w:rsid w:val="00271DF0"/>
    <w:rsid w:val="002747FE"/>
    <w:rsid w:val="00283903"/>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2E96"/>
    <w:rsid w:val="00531EB7"/>
    <w:rsid w:val="005326E3"/>
    <w:rsid w:val="0053526B"/>
    <w:rsid w:val="00542FD7"/>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4098"/>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A4698"/>
    <w:rsid w:val="007A50A7"/>
    <w:rsid w:val="007A57A7"/>
    <w:rsid w:val="007A6034"/>
    <w:rsid w:val="007D0B62"/>
    <w:rsid w:val="007D0C5D"/>
    <w:rsid w:val="007E7D87"/>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7BB9"/>
    <w:rsid w:val="00B911E4"/>
    <w:rsid w:val="00B957E2"/>
    <w:rsid w:val="00B9621F"/>
    <w:rsid w:val="00B96F38"/>
    <w:rsid w:val="00BA2819"/>
    <w:rsid w:val="00BA5124"/>
    <w:rsid w:val="00BD209D"/>
    <w:rsid w:val="00BD51BF"/>
    <w:rsid w:val="00BD5356"/>
    <w:rsid w:val="00BF2195"/>
    <w:rsid w:val="00C04AF6"/>
    <w:rsid w:val="00C07A9D"/>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E286F"/>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4152"/>
    <w:rsid w:val="00F365EB"/>
    <w:rsid w:val="00F3787B"/>
    <w:rsid w:val="00F509B7"/>
    <w:rsid w:val="00F54637"/>
    <w:rsid w:val="00F561D9"/>
    <w:rsid w:val="00F603C1"/>
    <w:rsid w:val="00F6040A"/>
    <w:rsid w:val="00F62385"/>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1409</Words>
  <Characters>804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185</cp:revision>
  <dcterms:created xsi:type="dcterms:W3CDTF">2024-09-06T08:06:00Z</dcterms:created>
  <dcterms:modified xsi:type="dcterms:W3CDTF">2025-03-14T08:25:00Z</dcterms:modified>
</cp:coreProperties>
</file>